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40"/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6A2AFF" w14:paraId="72BE6F89" w14:textId="77777777" w:rsidTr="00262A9B">
        <w:tc>
          <w:tcPr>
            <w:tcW w:w="9355" w:type="dxa"/>
          </w:tcPr>
          <w:p w14:paraId="1F97D96D" w14:textId="785BB9E9" w:rsidR="006A2AFF" w:rsidRDefault="006A2AFF" w:rsidP="00AA35D3">
            <w:pPr>
              <w:pStyle w:val="1"/>
              <w:spacing w:after="0" w:line="240" w:lineRule="auto"/>
            </w:pPr>
          </w:p>
          <w:p w14:paraId="18684226" w14:textId="77777777" w:rsidR="006A2AFF" w:rsidRDefault="006A2AFF" w:rsidP="006A2AFF">
            <w:pPr>
              <w:pStyle w:val="1"/>
              <w:spacing w:after="0" w:line="240" w:lineRule="auto"/>
              <w:jc w:val="right"/>
            </w:pPr>
          </w:p>
        </w:tc>
      </w:tr>
      <w:tr w:rsidR="006A2AFF" w14:paraId="3FB30998" w14:textId="77777777" w:rsidTr="00262A9B">
        <w:tc>
          <w:tcPr>
            <w:tcW w:w="9355" w:type="dxa"/>
          </w:tcPr>
          <w:p w14:paraId="0EC9E2C5" w14:textId="77777777" w:rsidR="006A2AFF" w:rsidRPr="00954AD2" w:rsidRDefault="006A2AFF" w:rsidP="00262A9B">
            <w:pPr>
              <w:pStyle w:val="10"/>
              <w:spacing w:after="0"/>
              <w:rPr>
                <w:b w:val="0"/>
                <w:bCs w:val="0"/>
                <w:color w:val="auto"/>
              </w:rPr>
            </w:pPr>
            <w:r w:rsidRPr="00954AD2">
              <w:rPr>
                <w:b w:val="0"/>
                <w:bCs w:val="0"/>
                <w:color w:val="auto"/>
              </w:rPr>
              <w:t>Федеральное государственное бюджетное образовательное учреждение</w:t>
            </w:r>
            <w:r w:rsidRPr="00954AD2">
              <w:rPr>
                <w:b w:val="0"/>
                <w:bCs w:val="0"/>
                <w:color w:val="auto"/>
              </w:rPr>
              <w:br/>
              <w:t>высшего образования</w:t>
            </w:r>
          </w:p>
          <w:p w14:paraId="720D46C0" w14:textId="77777777" w:rsidR="006A2AFF" w:rsidRPr="00954AD2" w:rsidRDefault="006A2AFF" w:rsidP="00262A9B">
            <w:pPr>
              <w:pStyle w:val="10"/>
              <w:spacing w:after="0"/>
              <w:rPr>
                <w:b w:val="0"/>
                <w:bCs w:val="0"/>
                <w:color w:val="auto"/>
              </w:rPr>
            </w:pPr>
            <w:r w:rsidRPr="00954AD2">
              <w:rPr>
                <w:b w:val="0"/>
                <w:bCs w:val="0"/>
                <w:color w:val="auto"/>
              </w:rPr>
              <w:t>«РОССИЙСКИЙ УНИВЕРСИТЕТ МЕДИЦИНЫ»</w:t>
            </w:r>
          </w:p>
          <w:p w14:paraId="026033E2" w14:textId="77777777" w:rsidR="006A2AFF" w:rsidRPr="00954AD2" w:rsidRDefault="006A2AFF" w:rsidP="00262A9B">
            <w:pPr>
              <w:pStyle w:val="10"/>
              <w:spacing w:after="0"/>
              <w:rPr>
                <w:color w:val="auto"/>
              </w:rPr>
            </w:pPr>
            <w:r w:rsidRPr="00954AD2">
              <w:rPr>
                <w:b w:val="0"/>
                <w:bCs w:val="0"/>
                <w:color w:val="auto"/>
              </w:rPr>
              <w:t>Министерства здравоохранения Российской Федерации</w:t>
            </w:r>
          </w:p>
        </w:tc>
      </w:tr>
      <w:tr w:rsidR="006A2AFF" w14:paraId="260179F3" w14:textId="77777777" w:rsidTr="00262A9B">
        <w:trPr>
          <w:trHeight w:val="620"/>
        </w:trPr>
        <w:tc>
          <w:tcPr>
            <w:tcW w:w="9355" w:type="dxa"/>
            <w:vAlign w:val="bottom"/>
          </w:tcPr>
          <w:p w14:paraId="5283D14E" w14:textId="6205A009" w:rsidR="006A2AFF" w:rsidRDefault="006A2AFF" w:rsidP="00262A9B">
            <w:pPr>
              <w:pStyle w:val="1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Патолог</w:t>
            </w:r>
            <w:r w:rsidR="00AA35D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ическая физиология</w:t>
            </w:r>
          </w:p>
        </w:tc>
      </w:tr>
      <w:tr w:rsidR="006A2AFF" w14:paraId="7DB7A628" w14:textId="77777777" w:rsidTr="00262A9B">
        <w:tc>
          <w:tcPr>
            <w:tcW w:w="9355" w:type="dxa"/>
          </w:tcPr>
          <w:p w14:paraId="21B0263D" w14:textId="77777777" w:rsidR="006A2AFF" w:rsidRDefault="006A2AFF" w:rsidP="00262A9B">
            <w:pPr>
              <w:pStyle w:val="1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Наименование учебной дисциплины (модуля)</w:t>
            </w:r>
          </w:p>
        </w:tc>
      </w:tr>
      <w:tr w:rsidR="006A2AFF" w14:paraId="67D8D629" w14:textId="77777777" w:rsidTr="00262A9B">
        <w:tc>
          <w:tcPr>
            <w:tcW w:w="9355" w:type="dxa"/>
          </w:tcPr>
          <w:p w14:paraId="096E4EFC" w14:textId="3566B0B7" w:rsidR="002C728E" w:rsidRPr="002C728E" w:rsidRDefault="006A2AFF" w:rsidP="002C728E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3</w:t>
            </w:r>
            <w:r w:rsidR="00AA35D3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.05.01. </w:t>
            </w:r>
            <w:r w:rsidR="00AA35D3">
              <w:rPr>
                <w:rFonts w:ascii="Times New Roman" w:eastAsia="Times New Roman" w:hAnsi="Times New Roman" w:cs="Times New Roman"/>
                <w:b/>
                <w:u w:val="single"/>
              </w:rPr>
              <w:t>Лечебное дело</w:t>
            </w:r>
          </w:p>
        </w:tc>
      </w:tr>
      <w:tr w:rsidR="006A2AFF" w14:paraId="11736B40" w14:textId="77777777" w:rsidTr="00262A9B">
        <w:tc>
          <w:tcPr>
            <w:tcW w:w="9355" w:type="dxa"/>
          </w:tcPr>
          <w:p w14:paraId="049CE114" w14:textId="77777777" w:rsidR="006A2AFF" w:rsidRDefault="006A2AFF" w:rsidP="00262A9B">
            <w:pPr>
              <w:pStyle w:val="1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Направление/специальность </w:t>
            </w:r>
          </w:p>
        </w:tc>
      </w:tr>
    </w:tbl>
    <w:p w14:paraId="00F0D67E" w14:textId="77777777" w:rsidR="002C728E" w:rsidRDefault="002C728E" w:rsidP="008C23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20E26" w14:textId="4BF5B5E1" w:rsidR="006A2AFF" w:rsidRDefault="004A75CF" w:rsidP="008C23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Билет </w:t>
      </w:r>
      <w:r w:rsidR="002C728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A35D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0E0B31D" w14:textId="779A3CA3" w:rsidR="004A75CF" w:rsidRDefault="004A75CF" w:rsidP="006A2A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723">
        <w:rPr>
          <w:rFonts w:ascii="Times New Roman" w:hAnsi="Times New Roman" w:cs="Times New Roman"/>
          <w:b/>
          <w:bCs/>
          <w:sz w:val="24"/>
          <w:szCs w:val="24"/>
        </w:rPr>
        <w:t>Эталон ответа</w:t>
      </w:r>
    </w:p>
    <w:p w14:paraId="7EF67944" w14:textId="77777777" w:rsidR="00AA35D3" w:rsidRDefault="00AA35D3" w:rsidP="00AA3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667C64" w14:textId="728D8017" w:rsidR="00AA35D3" w:rsidRPr="00CE4401" w:rsidRDefault="00AA35D3" w:rsidP="00AA35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5D3">
        <w:rPr>
          <w:rFonts w:ascii="Times New Roman" w:hAnsi="Times New Roman" w:cs="Times New Roman"/>
          <w:sz w:val="24"/>
          <w:szCs w:val="24"/>
        </w:rPr>
        <w:t>Атеросклероз – хроническое заболевание</w:t>
      </w:r>
      <w:r>
        <w:rPr>
          <w:rFonts w:ascii="Times New Roman" w:hAnsi="Times New Roman" w:cs="Times New Roman"/>
          <w:sz w:val="24"/>
          <w:szCs w:val="24"/>
        </w:rPr>
        <w:t xml:space="preserve">, в основе которого лежит утолщение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стенок артерий за счет отложения холестерина и разрастания соединительной ткани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атероматозные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бляшки), ограничивающие просвет сосуда. </w:t>
      </w:r>
      <w:r w:rsidR="004A75CF">
        <w:rPr>
          <w:rFonts w:ascii="Times New Roman" w:hAnsi="Times New Roman" w:cs="Times New Roman"/>
          <w:sz w:val="24"/>
          <w:szCs w:val="24"/>
        </w:rPr>
        <w:t xml:space="preserve">Основные патогенетические факторы: эндотелиальная дисфункция, </w:t>
      </w:r>
      <w:proofErr w:type="spellStart"/>
      <w:r w:rsidR="004A75CF">
        <w:rPr>
          <w:rFonts w:ascii="Times New Roman" w:hAnsi="Times New Roman" w:cs="Times New Roman"/>
          <w:sz w:val="24"/>
          <w:szCs w:val="24"/>
        </w:rPr>
        <w:t>дислипопротеинемия</w:t>
      </w:r>
      <w:proofErr w:type="spellEnd"/>
      <w:r w:rsidR="004A75CF">
        <w:rPr>
          <w:rFonts w:ascii="Times New Roman" w:hAnsi="Times New Roman" w:cs="Times New Roman"/>
          <w:sz w:val="24"/>
          <w:szCs w:val="24"/>
        </w:rPr>
        <w:t xml:space="preserve">. При эндотелиальной дисфункции изменяется экспрессия генов, участвующих в изменении морфологии клеток, в результате чего </w:t>
      </w:r>
      <w:proofErr w:type="spellStart"/>
      <w:r w:rsidR="004A75CF">
        <w:rPr>
          <w:rFonts w:ascii="Times New Roman" w:hAnsi="Times New Roman" w:cs="Times New Roman"/>
          <w:sz w:val="24"/>
          <w:szCs w:val="24"/>
        </w:rPr>
        <w:t>эндотелиоциты</w:t>
      </w:r>
      <w:proofErr w:type="spellEnd"/>
      <w:r w:rsidR="004A75CF">
        <w:rPr>
          <w:rFonts w:ascii="Times New Roman" w:hAnsi="Times New Roman" w:cs="Times New Roman"/>
          <w:sz w:val="24"/>
          <w:szCs w:val="24"/>
        </w:rPr>
        <w:t xml:space="preserve"> утолщаются</w:t>
      </w:r>
      <w:r w:rsidR="0066722A">
        <w:rPr>
          <w:rFonts w:ascii="Times New Roman" w:hAnsi="Times New Roman" w:cs="Times New Roman"/>
          <w:sz w:val="24"/>
          <w:szCs w:val="24"/>
        </w:rPr>
        <w:t xml:space="preserve"> и становятся менее распластанными</w:t>
      </w:r>
      <w:r w:rsidR="004A75CF">
        <w:rPr>
          <w:rFonts w:ascii="Times New Roman" w:hAnsi="Times New Roman" w:cs="Times New Roman"/>
          <w:sz w:val="24"/>
          <w:szCs w:val="24"/>
        </w:rPr>
        <w:t>. Также в этой зоне, в силу нарушения целостности эндотелиального барьера, повышается проникновение ЛПНП</w:t>
      </w:r>
      <w:r w:rsidR="00ED350A">
        <w:rPr>
          <w:rFonts w:ascii="Times New Roman" w:hAnsi="Times New Roman" w:cs="Times New Roman"/>
          <w:sz w:val="24"/>
          <w:szCs w:val="24"/>
        </w:rPr>
        <w:t>, параллельно развивается моноцит</w:t>
      </w:r>
      <w:r w:rsidR="0066722A">
        <w:rPr>
          <w:rFonts w:ascii="Times New Roman" w:hAnsi="Times New Roman" w:cs="Times New Roman"/>
          <w:sz w:val="24"/>
          <w:szCs w:val="24"/>
        </w:rPr>
        <w:t>ар</w:t>
      </w:r>
      <w:r w:rsidR="00ED350A">
        <w:rPr>
          <w:rFonts w:ascii="Times New Roman" w:hAnsi="Times New Roman" w:cs="Times New Roman"/>
          <w:sz w:val="24"/>
          <w:szCs w:val="24"/>
        </w:rPr>
        <w:t xml:space="preserve">ная инфильтрация </w:t>
      </w:r>
      <w:proofErr w:type="spellStart"/>
      <w:r w:rsidR="00ED350A">
        <w:rPr>
          <w:rFonts w:ascii="Times New Roman" w:hAnsi="Times New Roman" w:cs="Times New Roman"/>
          <w:sz w:val="24"/>
          <w:szCs w:val="24"/>
        </w:rPr>
        <w:t>интимы</w:t>
      </w:r>
      <w:proofErr w:type="spellEnd"/>
      <w:r w:rsidR="00CE4401">
        <w:rPr>
          <w:rFonts w:ascii="Times New Roman" w:hAnsi="Times New Roman" w:cs="Times New Roman"/>
          <w:sz w:val="24"/>
          <w:szCs w:val="24"/>
        </w:rPr>
        <w:t xml:space="preserve">, дифференцировка моноцитов в макрофаги, фагоцитоз ЛПНП, образование «пенистых клеток», выделение </w:t>
      </w:r>
      <w:proofErr w:type="spellStart"/>
      <w:r w:rsidR="00CE4401">
        <w:rPr>
          <w:rFonts w:ascii="Times New Roman" w:hAnsi="Times New Roman" w:cs="Times New Roman"/>
          <w:sz w:val="24"/>
          <w:szCs w:val="24"/>
        </w:rPr>
        <w:t>провоспалительных</w:t>
      </w:r>
      <w:proofErr w:type="spellEnd"/>
      <w:r w:rsidR="00CE4401">
        <w:rPr>
          <w:rFonts w:ascii="Times New Roman" w:hAnsi="Times New Roman" w:cs="Times New Roman"/>
          <w:sz w:val="24"/>
          <w:szCs w:val="24"/>
        </w:rPr>
        <w:t xml:space="preserve"> медиаторов, активация апоптоза и гибель </w:t>
      </w:r>
      <w:r w:rsidR="0066722A">
        <w:rPr>
          <w:rFonts w:ascii="Times New Roman" w:hAnsi="Times New Roman" w:cs="Times New Roman"/>
          <w:sz w:val="24"/>
          <w:szCs w:val="24"/>
        </w:rPr>
        <w:t xml:space="preserve">«пенистых клеток» </w:t>
      </w:r>
      <w:r w:rsidR="00CE4401">
        <w:rPr>
          <w:rFonts w:ascii="Times New Roman" w:hAnsi="Times New Roman" w:cs="Times New Roman"/>
          <w:sz w:val="24"/>
          <w:szCs w:val="24"/>
        </w:rPr>
        <w:t xml:space="preserve">с формированием зоны некроза в центре бляшке. Усиление продукции гладкомышечными клетками коллагена и эластина приводит к формированию фиброзной покрышки бляшки, а дифференцировка в </w:t>
      </w:r>
      <w:proofErr w:type="spellStart"/>
      <w:r w:rsidR="00CE4401">
        <w:rPr>
          <w:rFonts w:ascii="Times New Roman" w:hAnsi="Times New Roman" w:cs="Times New Roman"/>
          <w:sz w:val="24"/>
          <w:szCs w:val="24"/>
        </w:rPr>
        <w:t>остеобластные</w:t>
      </w:r>
      <w:proofErr w:type="spellEnd"/>
      <w:r w:rsidR="00CE4401">
        <w:rPr>
          <w:rFonts w:ascii="Times New Roman" w:hAnsi="Times New Roman" w:cs="Times New Roman"/>
          <w:sz w:val="24"/>
          <w:szCs w:val="24"/>
        </w:rPr>
        <w:t xml:space="preserve"> фенотипы – к </w:t>
      </w:r>
      <w:r w:rsidR="0066722A">
        <w:rPr>
          <w:rFonts w:ascii="Times New Roman" w:hAnsi="Times New Roman" w:cs="Times New Roman"/>
          <w:sz w:val="24"/>
          <w:szCs w:val="24"/>
        </w:rPr>
        <w:t xml:space="preserve">ее </w:t>
      </w:r>
      <w:r w:rsidR="00CE4401">
        <w:rPr>
          <w:rFonts w:ascii="Times New Roman" w:hAnsi="Times New Roman" w:cs="Times New Roman"/>
          <w:sz w:val="24"/>
          <w:szCs w:val="24"/>
        </w:rPr>
        <w:t xml:space="preserve">кальцификации. Осложнения атеросклероза: тромбоз с </w:t>
      </w:r>
      <w:proofErr w:type="spellStart"/>
      <w:r w:rsidR="00CE4401">
        <w:rPr>
          <w:rFonts w:ascii="Times New Roman" w:hAnsi="Times New Roman" w:cs="Times New Roman"/>
          <w:sz w:val="24"/>
          <w:szCs w:val="24"/>
        </w:rPr>
        <w:t>обтураци</w:t>
      </w:r>
      <w:r w:rsidR="0066722A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CE4401">
        <w:rPr>
          <w:rFonts w:ascii="Times New Roman" w:hAnsi="Times New Roman" w:cs="Times New Roman"/>
          <w:sz w:val="24"/>
          <w:szCs w:val="24"/>
        </w:rPr>
        <w:t xml:space="preserve"> просвета сосуда и развитием инфаркта ткани. Патогенетическая терапия – применение препаратов, подавляющих синтез холестерина в печени и снижающих содержание ЛПНП в циркуляции (статины).</w:t>
      </w:r>
    </w:p>
    <w:p w14:paraId="0CB3E750" w14:textId="77777777" w:rsidR="00CE4401" w:rsidRPr="00CE4401" w:rsidRDefault="00CE4401" w:rsidP="00CE4401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03041" w14:textId="626F93BE" w:rsidR="00CE4401" w:rsidRPr="00F72B73" w:rsidRDefault="00CE4401" w:rsidP="00CE44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Дыхательная недостаточность </w:t>
      </w:r>
      <w:r w:rsidR="00F72B7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B73">
        <w:rPr>
          <w:rFonts w:ascii="Times New Roman" w:hAnsi="Times New Roman" w:cs="Times New Roman"/>
          <w:sz w:val="24"/>
          <w:szCs w:val="24"/>
        </w:rPr>
        <w:t xml:space="preserve">состояние аппарата внешнего дыхания, при котором не обеспечивается нормальный газовый состав артериальной крови (рО2 100 </w:t>
      </w:r>
      <w:proofErr w:type="spellStart"/>
      <w:r w:rsidR="00F72B73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="00F72B73">
        <w:rPr>
          <w:rFonts w:ascii="Times New Roman" w:hAnsi="Times New Roman" w:cs="Times New Roman"/>
          <w:sz w:val="24"/>
          <w:szCs w:val="24"/>
        </w:rPr>
        <w:t xml:space="preserve">. рСО2 40 </w:t>
      </w:r>
      <w:proofErr w:type="spellStart"/>
      <w:r w:rsidR="00F72B73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="00F72B73">
        <w:rPr>
          <w:rFonts w:ascii="Times New Roman" w:hAnsi="Times New Roman" w:cs="Times New Roman"/>
          <w:sz w:val="24"/>
          <w:szCs w:val="24"/>
        </w:rPr>
        <w:t>.) в покое или при физической нагрузке</w:t>
      </w:r>
      <w:r w:rsidR="0066722A">
        <w:rPr>
          <w:rFonts w:ascii="Times New Roman" w:hAnsi="Times New Roman" w:cs="Times New Roman"/>
          <w:sz w:val="24"/>
          <w:szCs w:val="24"/>
        </w:rPr>
        <w:t>, или он достигается включением компенсаторных механизмов</w:t>
      </w:r>
      <w:r w:rsidR="00F72B73">
        <w:rPr>
          <w:rFonts w:ascii="Times New Roman" w:hAnsi="Times New Roman" w:cs="Times New Roman"/>
          <w:sz w:val="24"/>
          <w:szCs w:val="24"/>
        </w:rPr>
        <w:t>. Типы: 1) по этиологии – легочная и внелегочная 2) по течени</w:t>
      </w:r>
      <w:r w:rsidR="0066722A">
        <w:rPr>
          <w:rFonts w:ascii="Times New Roman" w:hAnsi="Times New Roman" w:cs="Times New Roman"/>
          <w:sz w:val="24"/>
          <w:szCs w:val="24"/>
        </w:rPr>
        <w:t>ю</w:t>
      </w:r>
      <w:r w:rsidR="00F72B73">
        <w:rPr>
          <w:rFonts w:ascii="Times New Roman" w:hAnsi="Times New Roman" w:cs="Times New Roman"/>
          <w:sz w:val="24"/>
          <w:szCs w:val="24"/>
        </w:rPr>
        <w:t xml:space="preserve">. – острая, подострая, хроническая 3) по степени компенсации – скрытая, компенсированная, декомпенсированная 4) по патогенезу – вентиляционная (при нарушении вентиляции легких, при нарушении центральной регуляции дыхания), диффузионная (уменьшение площади диффузии или нарушении прохождения газов через </w:t>
      </w:r>
      <w:proofErr w:type="spellStart"/>
      <w:r w:rsidR="00F72B73">
        <w:rPr>
          <w:rFonts w:ascii="Times New Roman" w:hAnsi="Times New Roman" w:cs="Times New Roman"/>
          <w:sz w:val="24"/>
          <w:szCs w:val="24"/>
        </w:rPr>
        <w:t>аэрогематический</w:t>
      </w:r>
      <w:proofErr w:type="spellEnd"/>
      <w:r w:rsidR="00F72B73">
        <w:rPr>
          <w:rFonts w:ascii="Times New Roman" w:hAnsi="Times New Roman" w:cs="Times New Roman"/>
          <w:sz w:val="24"/>
          <w:szCs w:val="24"/>
        </w:rPr>
        <w:t xml:space="preserve"> барьер), </w:t>
      </w:r>
      <w:proofErr w:type="spellStart"/>
      <w:r w:rsidR="00F72B73">
        <w:rPr>
          <w:rFonts w:ascii="Times New Roman" w:hAnsi="Times New Roman" w:cs="Times New Roman"/>
          <w:sz w:val="24"/>
          <w:szCs w:val="24"/>
        </w:rPr>
        <w:t>перфузионная</w:t>
      </w:r>
      <w:proofErr w:type="spellEnd"/>
      <w:r w:rsidR="00F72B73">
        <w:rPr>
          <w:rFonts w:ascii="Times New Roman" w:hAnsi="Times New Roman" w:cs="Times New Roman"/>
          <w:sz w:val="24"/>
          <w:szCs w:val="24"/>
        </w:rPr>
        <w:t xml:space="preserve"> </w:t>
      </w:r>
      <w:r w:rsidR="0066722A">
        <w:rPr>
          <w:rFonts w:ascii="Times New Roman" w:hAnsi="Times New Roman" w:cs="Times New Roman"/>
          <w:sz w:val="24"/>
          <w:szCs w:val="24"/>
        </w:rPr>
        <w:t>(</w:t>
      </w:r>
      <w:r w:rsidR="00F72B73">
        <w:rPr>
          <w:rFonts w:ascii="Times New Roman" w:hAnsi="Times New Roman" w:cs="Times New Roman"/>
          <w:sz w:val="24"/>
          <w:szCs w:val="24"/>
        </w:rPr>
        <w:t>при нарушении кровоснабжения легких, нарушении вентиляционно-</w:t>
      </w:r>
      <w:proofErr w:type="spellStart"/>
      <w:r w:rsidR="00F72B73">
        <w:rPr>
          <w:rFonts w:ascii="Times New Roman" w:hAnsi="Times New Roman" w:cs="Times New Roman"/>
          <w:sz w:val="24"/>
          <w:szCs w:val="24"/>
        </w:rPr>
        <w:t>перфузионных</w:t>
      </w:r>
      <w:proofErr w:type="spellEnd"/>
      <w:r w:rsidR="00F72B73">
        <w:rPr>
          <w:rFonts w:ascii="Times New Roman" w:hAnsi="Times New Roman" w:cs="Times New Roman"/>
          <w:sz w:val="24"/>
          <w:szCs w:val="24"/>
        </w:rPr>
        <w:t xml:space="preserve"> отношений), смешанная. Клинические проявления: одышка, тахикардия, цианоз. Объективные признаки ДН (нарушения газового состава крови): при </w:t>
      </w:r>
      <w:proofErr w:type="spellStart"/>
      <w:r w:rsidR="00F72B73">
        <w:rPr>
          <w:rFonts w:ascii="Times New Roman" w:hAnsi="Times New Roman" w:cs="Times New Roman"/>
          <w:sz w:val="24"/>
          <w:szCs w:val="24"/>
        </w:rPr>
        <w:t>гипервентиляционном</w:t>
      </w:r>
      <w:proofErr w:type="spellEnd"/>
      <w:r w:rsidR="00F72B73">
        <w:rPr>
          <w:rFonts w:ascii="Times New Roman" w:hAnsi="Times New Roman" w:cs="Times New Roman"/>
          <w:sz w:val="24"/>
          <w:szCs w:val="24"/>
        </w:rPr>
        <w:t xml:space="preserve"> синдроме – гипоксемия, гипокапния, респираторный алкалоз; при </w:t>
      </w:r>
      <w:proofErr w:type="spellStart"/>
      <w:r w:rsidR="00F72B73">
        <w:rPr>
          <w:rFonts w:ascii="Times New Roman" w:hAnsi="Times New Roman" w:cs="Times New Roman"/>
          <w:sz w:val="24"/>
          <w:szCs w:val="24"/>
        </w:rPr>
        <w:t>гиповентиляционном</w:t>
      </w:r>
      <w:proofErr w:type="spellEnd"/>
      <w:r w:rsidR="00F72B73">
        <w:rPr>
          <w:rFonts w:ascii="Times New Roman" w:hAnsi="Times New Roman" w:cs="Times New Roman"/>
          <w:sz w:val="24"/>
          <w:szCs w:val="24"/>
        </w:rPr>
        <w:t xml:space="preserve"> синдроме – гипоксемия, гиперкапния, респираторный и метаболический ацидоз.</w:t>
      </w:r>
    </w:p>
    <w:p w14:paraId="72E7A50B" w14:textId="77777777" w:rsidR="00F72B73" w:rsidRPr="00F72B73" w:rsidRDefault="00F72B73" w:rsidP="00F72B7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D7073" w14:textId="76C1986D" w:rsidR="00CE4401" w:rsidRPr="008C234F" w:rsidRDefault="0066722A" w:rsidP="008C234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2C728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28E">
        <w:rPr>
          <w:rFonts w:ascii="Times New Roman" w:hAnsi="Times New Roman" w:cs="Times New Roman"/>
          <w:sz w:val="24"/>
          <w:szCs w:val="24"/>
        </w:rPr>
        <w:t>спир</w:t>
      </w:r>
      <w:r>
        <w:rPr>
          <w:rFonts w:ascii="Times New Roman" w:hAnsi="Times New Roman" w:cs="Times New Roman"/>
          <w:sz w:val="24"/>
          <w:szCs w:val="24"/>
        </w:rPr>
        <w:t>ограмме –</w:t>
      </w:r>
      <w:r w:rsidR="002C728E">
        <w:rPr>
          <w:rFonts w:ascii="Times New Roman" w:hAnsi="Times New Roman" w:cs="Times New Roman"/>
          <w:sz w:val="24"/>
          <w:szCs w:val="24"/>
        </w:rPr>
        <w:t xml:space="preserve"> волнообразное дыхание </w:t>
      </w:r>
      <w:proofErr w:type="spellStart"/>
      <w:r w:rsidR="002C728E">
        <w:rPr>
          <w:rFonts w:ascii="Times New Roman" w:hAnsi="Times New Roman" w:cs="Times New Roman"/>
          <w:sz w:val="24"/>
          <w:szCs w:val="24"/>
        </w:rPr>
        <w:t>Грокка</w:t>
      </w:r>
      <w:proofErr w:type="spellEnd"/>
      <w:r w:rsidR="008C234F">
        <w:rPr>
          <w:rFonts w:ascii="Times New Roman" w:hAnsi="Times New Roman" w:cs="Times New Roman"/>
          <w:sz w:val="24"/>
          <w:szCs w:val="24"/>
        </w:rPr>
        <w:t>.</w:t>
      </w:r>
    </w:p>
    <w:p w14:paraId="72B2BDDA" w14:textId="77777777" w:rsidR="00CE4401" w:rsidRDefault="00CE4401" w:rsidP="00CE44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1495A" w14:textId="5E450FAE" w:rsidR="006A2AFF" w:rsidRDefault="006A2AFF" w:rsidP="00AA3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1C5863" w14:textId="6C4039ED" w:rsidR="00C72EEC" w:rsidRPr="001819EC" w:rsidRDefault="00C72EEC" w:rsidP="00F72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72EEC" w:rsidRPr="0018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750D"/>
    <w:multiLevelType w:val="hybridMultilevel"/>
    <w:tmpl w:val="29F87A12"/>
    <w:lvl w:ilvl="0" w:tplc="FFFFFFFF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F8C6990"/>
    <w:multiLevelType w:val="hybridMultilevel"/>
    <w:tmpl w:val="5C58F6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720D18"/>
    <w:multiLevelType w:val="hybridMultilevel"/>
    <w:tmpl w:val="95AC61B8"/>
    <w:lvl w:ilvl="0" w:tplc="2EE2E0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num w:numId="1" w16cid:durableId="562566643">
    <w:abstractNumId w:val="1"/>
  </w:num>
  <w:num w:numId="2" w16cid:durableId="2095322035">
    <w:abstractNumId w:val="2"/>
  </w:num>
  <w:num w:numId="3" w16cid:durableId="2060863657">
    <w:abstractNumId w:val="3"/>
  </w:num>
  <w:num w:numId="4" w16cid:durableId="9947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4D"/>
    <w:rsid w:val="00003D61"/>
    <w:rsid w:val="00025746"/>
    <w:rsid w:val="00165578"/>
    <w:rsid w:val="001819EC"/>
    <w:rsid w:val="002C728E"/>
    <w:rsid w:val="002D18F4"/>
    <w:rsid w:val="002E641D"/>
    <w:rsid w:val="002F1F24"/>
    <w:rsid w:val="002F4F23"/>
    <w:rsid w:val="003779C1"/>
    <w:rsid w:val="003C16CA"/>
    <w:rsid w:val="00486C3F"/>
    <w:rsid w:val="004A75CF"/>
    <w:rsid w:val="004D7E8A"/>
    <w:rsid w:val="0066722A"/>
    <w:rsid w:val="006A2AFF"/>
    <w:rsid w:val="0077484D"/>
    <w:rsid w:val="0082470C"/>
    <w:rsid w:val="008C234F"/>
    <w:rsid w:val="00944D56"/>
    <w:rsid w:val="0098332A"/>
    <w:rsid w:val="00AA35D3"/>
    <w:rsid w:val="00AB150E"/>
    <w:rsid w:val="00AC5611"/>
    <w:rsid w:val="00B75953"/>
    <w:rsid w:val="00BC0EA2"/>
    <w:rsid w:val="00C72EEC"/>
    <w:rsid w:val="00CE4401"/>
    <w:rsid w:val="00DF7D65"/>
    <w:rsid w:val="00E47A45"/>
    <w:rsid w:val="00E546F3"/>
    <w:rsid w:val="00ED350A"/>
    <w:rsid w:val="00F00338"/>
    <w:rsid w:val="00F31CEC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9F7B"/>
  <w15:chartTrackingRefBased/>
  <w15:docId w15:val="{D14A0306-0C41-4F54-A40A-17F8BCA7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2AFF"/>
    <w:pPr>
      <w:spacing w:after="200" w:line="276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6A2AFF"/>
    <w:pPr>
      <w:spacing w:after="200" w:line="276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customStyle="1" w:styleId="a4">
    <w:name w:val="Основной текст_"/>
    <w:basedOn w:val="a1"/>
    <w:link w:val="10"/>
    <w:rsid w:val="006A2AFF"/>
    <w:rPr>
      <w:rFonts w:ascii="Times New Roman" w:eastAsia="Times New Roman" w:hAnsi="Times New Roman"/>
      <w:b/>
      <w:bCs/>
      <w:color w:val="071C3B"/>
    </w:rPr>
  </w:style>
  <w:style w:type="paragraph" w:customStyle="1" w:styleId="10">
    <w:name w:val="Основной текст1"/>
    <w:basedOn w:val="a0"/>
    <w:link w:val="a4"/>
    <w:rsid w:val="006A2AFF"/>
    <w:pPr>
      <w:widowControl w:val="0"/>
      <w:spacing w:line="240" w:lineRule="auto"/>
      <w:jc w:val="center"/>
    </w:pPr>
    <w:rPr>
      <w:rFonts w:ascii="Times New Roman" w:eastAsia="Times New Roman" w:hAnsi="Times New Roman" w:cstheme="minorBidi"/>
      <w:b/>
      <w:bCs/>
      <w:color w:val="071C3B"/>
      <w:kern w:val="2"/>
      <w:lang w:eastAsia="en-US"/>
      <w14:ligatures w14:val="standardContextual"/>
    </w:rPr>
  </w:style>
  <w:style w:type="paragraph" w:styleId="a5">
    <w:name w:val="List Paragraph"/>
    <w:basedOn w:val="a0"/>
    <w:uiPriority w:val="34"/>
    <w:qFormat/>
    <w:rsid w:val="006A2AFF"/>
    <w:pPr>
      <w:ind w:left="720"/>
      <w:contextualSpacing/>
    </w:pPr>
  </w:style>
  <w:style w:type="table" w:styleId="a6">
    <w:name w:val="Table Grid"/>
    <w:basedOn w:val="a2"/>
    <w:uiPriority w:val="39"/>
    <w:rsid w:val="006A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многоуровневый список"/>
    <w:basedOn w:val="a0"/>
    <w:link w:val="a7"/>
    <w:uiPriority w:val="99"/>
    <w:rsid w:val="008C234F"/>
    <w:pPr>
      <w:numPr>
        <w:numId w:val="3"/>
      </w:numPr>
      <w:spacing w:after="0" w:line="240" w:lineRule="auto"/>
      <w:contextualSpacing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7">
    <w:name w:val="Нумерованный многоуровневый список Знак"/>
    <w:basedOn w:val="a1"/>
    <w:link w:val="a"/>
    <w:uiPriority w:val="99"/>
    <w:locked/>
    <w:rsid w:val="008C234F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Новикова</dc:creator>
  <cp:keywords/>
  <dc:description/>
  <cp:lastModifiedBy>Алена Новикова</cp:lastModifiedBy>
  <cp:revision>19</cp:revision>
  <dcterms:created xsi:type="dcterms:W3CDTF">2024-12-23T17:04:00Z</dcterms:created>
  <dcterms:modified xsi:type="dcterms:W3CDTF">2025-02-15T09:15:00Z</dcterms:modified>
</cp:coreProperties>
</file>